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</w:rPr>
      </w:pPr>
    </w:p>
    <w:p>
      <w:pPr>
        <w:pStyle w:val="Body"/>
        <w:spacing w:after="0"/>
        <w:jc w:val="center"/>
        <w:rPr>
          <w:b w:val="1"/>
          <w:bCs w:val="1"/>
        </w:rPr>
      </w:pPr>
    </w:p>
    <w:p>
      <w:pPr>
        <w:pStyle w:val="Body"/>
        <w:spacing w:after="0"/>
        <w:jc w:val="center"/>
      </w:pPr>
      <w:r>
        <w:rPr>
          <w:b w:val="1"/>
          <w:bCs w:val="1"/>
          <w:rtl w:val="0"/>
        </w:rPr>
        <w:t>ORTAK DE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ERLER</w:t>
      </w:r>
      <w:r>
        <w:rPr>
          <w:b w:val="1"/>
          <w:bCs w:val="1"/>
          <w:rtl w:val="0"/>
        </w:rPr>
        <w:t xml:space="preserve">İ </w:t>
      </w:r>
      <w:r>
        <w:rPr>
          <w:b w:val="1"/>
          <w:bCs w:val="1"/>
          <w:rtl w:val="0"/>
        </w:rPr>
        <w:t>DESTEKLEME PROGRAMI P</w:t>
      </w:r>
      <w:r>
        <w:rPr>
          <w:b w:val="1"/>
          <w:bCs w:val="1"/>
          <w:rtl w:val="0"/>
        </w:rPr>
        <w:t>ROJE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  <w:lang w:val="de-DE"/>
        </w:rPr>
        <w:t>VURU FORMU</w:t>
      </w:r>
    </w:p>
    <w:p>
      <w:pPr>
        <w:pStyle w:val="Body"/>
      </w:pPr>
    </w:p>
    <w:p>
      <w:pPr>
        <w:pStyle w:val="Heading"/>
        <w:numPr>
          <w:ilvl w:val="0"/>
          <w:numId w:val="2"/>
        </w:numPr>
      </w:pPr>
      <w:r>
        <w:rPr>
          <w:rtl w:val="0"/>
        </w:rPr>
        <w:t>Projenin K</w:t>
      </w:r>
      <w:r>
        <w:rPr>
          <w:rtl w:val="0"/>
        </w:rPr>
        <w:t>ü</w:t>
      </w:r>
      <w:r>
        <w:rPr>
          <w:rtl w:val="0"/>
        </w:rPr>
        <w:t>nyesi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vuru Sahibi Kurulu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Ad</w:t>
            </w:r>
            <w:r>
              <w:rPr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3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Organizasyon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 xml:space="preserve">ü 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Dernek ve vak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flar,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Kent Konseyleri ve meclisleri,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sz w:val="16"/>
                <w:szCs w:val="16"/>
                <w:rtl w:val="0"/>
                <w:lang w:val="de-DE"/>
              </w:rPr>
            </w:pPr>
            <w:r>
              <w:rPr>
                <w:sz w:val="16"/>
                <w:szCs w:val="16"/>
                <w:rtl w:val="0"/>
                <w:lang w:val="de-DE"/>
              </w:rPr>
              <w:t>Gen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lik organizasyonlar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(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niversite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 topluluklar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/kul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pleri, gen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lik konseyleri/birlikleri)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zel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 olmayan gen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lik/kad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giri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imleri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Projenin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resi (en az 3 ay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en fazla 12 ay)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Projenin Uygulanaca</w:t>
            </w:r>
            <w:r>
              <w:rPr>
                <w:rtl w:val="0"/>
              </w:rPr>
              <w:t>ğı İ</w:t>
            </w:r>
            <w:r>
              <w:rPr>
                <w:rtl w:val="0"/>
              </w:rPr>
              <w:t>l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 Orta</w:t>
            </w:r>
            <w:r>
              <w:rPr>
                <w:rtl w:val="0"/>
              </w:rPr>
              <w:t xml:space="preserve">ğı </w:t>
            </w:r>
            <w:r>
              <w:rPr>
                <w:rtl w:val="0"/>
              </w:rPr>
              <w:t>Kurum/Kurulu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lar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</w:tbl>
    <w:p>
      <w:pPr>
        <w:pStyle w:val="Heading"/>
        <w:widowControl w:val="0"/>
        <w:numPr>
          <w:ilvl w:val="0"/>
          <w:numId w:val="2"/>
        </w:numPr>
        <w:spacing w:line="240" w:lineRule="auto"/>
      </w:pPr>
    </w:p>
    <w:p>
      <w:pPr>
        <w:pStyle w:val="Body"/>
      </w:pPr>
    </w:p>
    <w:p>
      <w:pPr>
        <w:pStyle w:val="Heading"/>
        <w:numPr>
          <w:ilvl w:val="0"/>
          <w:numId w:val="5"/>
        </w:numPr>
      </w:pP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vuru Sahibi Bilgi Formu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Ba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vuru Sahibi Kurulu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Ad</w:t>
            </w:r>
            <w:r>
              <w:rPr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Adresi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rPr/>
            </w:pPr>
          </w:p>
          <w:p>
            <w:pPr>
              <w:pStyle w:val="List Paragraph"/>
              <w:spacing w:after="0" w:line="240" w:lineRule="auto"/>
            </w:pPr>
            <w:r>
              <w:rPr/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neticisi 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- Soyad</w:t>
            </w:r>
            <w:r>
              <w:rPr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Organizasyondaki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revi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neticisi Cep Telefonu Numaras</w:t>
            </w:r>
            <w:r>
              <w:rPr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neticisi E-Posta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 xml:space="preserve">Proje 2.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rtibat Ki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isi Ad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-Soyad</w:t>
            </w:r>
            <w:r>
              <w:rPr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Organizasyondaki 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revi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 xml:space="preserve">Proje 2.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rtibat Ki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isi Cep Telefonu Numaras</w:t>
            </w:r>
            <w:r>
              <w:rPr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 xml:space="preserve">Proje 2.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rtibat Ki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isi E-Posta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widowControl w:val="0"/>
        <w:numPr>
          <w:ilvl w:val="0"/>
          <w:numId w:val="2"/>
        </w:numPr>
        <w:spacing w:line="240" w:lineRule="auto"/>
      </w:pPr>
    </w:p>
    <w:p>
      <w:pPr>
        <w:pStyle w:val="Body"/>
      </w:pPr>
    </w:p>
    <w:p>
      <w:pPr>
        <w:pStyle w:val="Heading"/>
        <w:numPr>
          <w:ilvl w:val="0"/>
          <w:numId w:val="6"/>
        </w:numPr>
      </w:pPr>
      <w:r>
        <w:rPr>
          <w:rtl w:val="0"/>
        </w:rPr>
        <w:t>Proje Bilgi Formu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Projenin Ad</w:t>
            </w:r>
            <w:r>
              <w:rPr>
                <w:rtl w:val="0"/>
              </w:rPr>
              <w:t>ı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widowControl w:val="0"/>
        <w:numPr>
          <w:ilvl w:val="0"/>
          <w:numId w:val="2"/>
        </w:numPr>
        <w:spacing w:line="240" w:lineRule="auto"/>
      </w:pPr>
    </w:p>
    <w:p>
      <w:pPr>
        <w:pStyle w:val="Body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Projenin Toplam B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t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(TL)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Talep Edilen Destek Miktar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(TL)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Varsa Ayni Katk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lar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tab/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1"/>
        <w:gridCol w:w="4531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Projenin Tahmini Ba</w:t>
            </w:r>
            <w:r>
              <w:rPr>
                <w:rtl w:val="0"/>
              </w:rPr>
              <w:t>ş</w:t>
            </w:r>
            <w:r>
              <w:rPr>
                <w:rtl w:val="0"/>
                <w:lang w:val="nl-NL"/>
              </w:rPr>
              <w:t>lang</w:t>
            </w:r>
            <w:r>
              <w:rPr>
                <w:rtl w:val="0"/>
              </w:rPr>
              <w:t xml:space="preserve">ıç </w:t>
            </w:r>
            <w:r>
              <w:rPr>
                <w:rtl w:val="0"/>
              </w:rPr>
              <w:t xml:space="preserve">Tarihi 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(g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n/ay/y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Projenin Tahmini Biti</w:t>
            </w:r>
            <w:r>
              <w:rPr>
                <w:rtl w:val="0"/>
              </w:rPr>
              <w:t xml:space="preserve">ş </w:t>
            </w:r>
            <w:r>
              <w:rPr>
                <w:rtl w:val="0"/>
              </w:rPr>
              <w:t>Tarihi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(g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n/ay/y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Projenin Toplam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resi</w:t>
            </w:r>
          </w:p>
        </w:tc>
        <w:tc>
          <w:tcPr>
            <w:tcW w:type="dxa" w:w="4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Ay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Heading"/>
        <w:numPr>
          <w:ilvl w:val="0"/>
          <w:numId w:val="7"/>
        </w:numPr>
      </w:pPr>
      <w:r>
        <w:rPr>
          <w:rtl w:val="0"/>
        </w:rPr>
        <w:t>Projenin Tan</w:t>
      </w:r>
      <w:r>
        <w:rPr>
          <w:rtl w:val="0"/>
        </w:rPr>
        <w:t>ı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Projenin Gerek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Proje 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nerisinin ortaya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çı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kmas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na neden olan temel gerek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eyi/ihtiya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ı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çı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klay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z. Proje fikrinin nas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 olu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una dair bir paragraf eklenecektir. En fazla 4.000 karakter.(En fazla 15 puan)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</w:tbl>
    <w:p>
      <w:pPr>
        <w:pStyle w:val="Heading"/>
        <w:widowControl w:val="0"/>
        <w:numPr>
          <w:ilvl w:val="0"/>
          <w:numId w:val="2"/>
        </w:numPr>
        <w:spacing w:line="240" w:lineRule="auto"/>
      </w:pPr>
    </w:p>
    <w:p>
      <w:pPr>
        <w:pStyle w:val="Body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Projenin Amac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ve Hedefleri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Proje ile ula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lmak istenen genel ama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ı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ve hedefleri ifade ediniz. 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tfen projenizin i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eri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 ile Ortak De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erler Destekleme Program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ı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ama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ç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ve 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nceliklerinin uyumunu 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çı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klay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z. En fazla 2.000 karakter. (En fazla 25 puan)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 xml:space="preserve">Proje Faaliyetleri ve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ış</w:t>
            </w:r>
            <w:r>
              <w:rPr>
                <w:rtl w:val="0"/>
              </w:rPr>
              <w:t>ma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ntemleri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Haz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 ve de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erlendirme faaliyetleri de dahil olmak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zere proje hedeflerinin ger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ekle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tirilmesine y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nelik faaliyetleri detayland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z. Proje faaliyetleri ve kullan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lacak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ma y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ntemleri ortak de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erlerin i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selle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tirilmesine nas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 katk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ı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sa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layacak 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çı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klay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z. En fazla 2.500 karakter.  (En fazla 30 puan)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Hedef Gruplar ve Nihai Yararlan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lar</w:t>
            </w:r>
          </w:p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Projenin hedef gruplar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ı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ve nihai yararlan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c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ı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tan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mlay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z, se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ilme nedenlerini ve tahmini say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ı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belirtiniz. En fazla 2.500 karakter. (En fazla 10 puan)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Ç</w:t>
            </w:r>
            <w:r>
              <w:rPr>
                <w:rtl w:val="0"/>
              </w:rPr>
              <w:t>arpan Etki ve Sonu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Yayg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lmas</w:t>
            </w:r>
            <w:r>
              <w:rPr>
                <w:rtl w:val="0"/>
              </w:rPr>
              <w:t>ı</w:t>
            </w:r>
          </w:p>
        </w:tc>
      </w:tr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Projenin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arpan etkilerini 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çı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klay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z. Proje kapsam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nda edinilen deneyim/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çı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lar nas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 yayg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nla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lacakt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r? Proje ba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ka alanlarda tekrar edilebilir nitelik ta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makta m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d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r? Nas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 ve hangi alanlarda? 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çı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klay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z. En fazla 2.000 karakter. (En fazla 10 puan)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 xml:space="preserve">Proje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al</w:t>
            </w:r>
            <w:r>
              <w:rPr>
                <w:rtl w:val="0"/>
              </w:rPr>
              <w:t>ış</w:t>
            </w:r>
            <w:r>
              <w:rPr>
                <w:rtl w:val="0"/>
              </w:rPr>
              <w:t>ma Ekibi</w:t>
            </w:r>
          </w:p>
        </w:tc>
      </w:tr>
      <w:tr>
        <w:tblPrEx>
          <w:shd w:val="clear" w:color="auto" w:fill="cdd4e9"/>
        </w:tblPrEx>
        <w:trPr>
          <w:trHeight w:val="96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Proje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ma ekibi hakk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nda k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saca bilgi veriniz. Proje 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ma ekibi ile bu projedeki faaliyetlerin y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lmesinde aktif olarak rol alacak ki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iler(proje y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neticisi, ileti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im sorumlusu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…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vb) kastedilmektedir. Proje ba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vuru formuna ek olarak ekip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yelerinin resimli 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zge</w:t>
            </w:r>
            <w:r>
              <w:rPr>
                <w:i w:val="1"/>
                <w:i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mi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ş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leri konmal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d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r. (Bu b</w:t>
            </w:r>
            <w:r>
              <w:rPr>
                <w:i w:val="1"/>
                <w:i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me puanlama yap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lmayacakt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ı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r.)   </w:t>
            </w:r>
          </w:p>
        </w:tc>
      </w:tr>
      <w:tr>
        <w:tblPrEx>
          <w:shd w:val="clear" w:color="auto" w:fill="cdd4e9"/>
        </w:tblPrEx>
        <w:trPr>
          <w:trHeight w:val="2100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  <w:rPr/>
            </w:pPr>
          </w:p>
          <w:p>
            <w:pPr>
              <w:pStyle w:val="Body"/>
              <w:spacing w:after="0" w:line="240" w:lineRule="auto"/>
            </w:pPr>
            <w:r>
              <w:rPr/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Heading"/>
        <w:numPr>
          <w:ilvl w:val="0"/>
          <w:numId w:val="8"/>
        </w:numPr>
      </w:pPr>
      <w:r>
        <w:rPr>
          <w:rtl w:val="0"/>
        </w:rPr>
        <w:t>Proje 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  <w:lang w:val="pt-PT"/>
        </w:rPr>
        <w:t>ç</w:t>
      </w:r>
      <w:r>
        <w:rPr>
          <w:rtl w:val="0"/>
        </w:rPr>
        <w:t xml:space="preserve">esi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18"/>
        <w:gridCol w:w="2921"/>
        <w:gridCol w:w="2001"/>
        <w:gridCol w:w="1845"/>
        <w:gridCol w:w="1677"/>
      </w:tblGrid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#No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B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ü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e Kalemi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Talep Edilen Destek (TL)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Varsa Nakdi Katk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ı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(TL)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Toplam (TL)</w:t>
            </w:r>
          </w:p>
        </w:tc>
      </w:tr>
      <w:tr>
        <w:tblPrEx>
          <w:shd w:val="clear" w:color="auto" w:fill="cdd4e9"/>
        </w:tblPrEx>
        <w:trPr>
          <w:trHeight w:val="742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1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</w:rPr>
              <w:t>İ</w:t>
            </w:r>
            <w:r>
              <w:rPr>
                <w:rtl w:val="0"/>
              </w:rPr>
              <w:t>nsan Kaynaklar</w:t>
            </w:r>
            <w:r>
              <w:rPr>
                <w:rtl w:val="0"/>
              </w:rPr>
              <w:t>ı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(Proje toplam b</w:t>
            </w:r>
            <w:r>
              <w:rPr>
                <w:sz w:val="20"/>
                <w:szCs w:val="20"/>
                <w:rtl w:val="0"/>
              </w:rPr>
              <w:t>ü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</w:rPr>
              <w:t xml:space="preserve">esinin en 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</w:rPr>
              <w:t>ok %20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si)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2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G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rev Gezileri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3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Toplant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Giderleri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4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Etkinlik Giderleri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2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5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 xml:space="preserve">Ekipman ve ofis giderleri </w:t>
            </w:r>
            <w:r>
              <w:rPr>
                <w:sz w:val="20"/>
                <w:szCs w:val="20"/>
                <w:rtl w:val="0"/>
              </w:rPr>
              <w:t>(Proje toplam b</w:t>
            </w:r>
            <w:r>
              <w:rPr>
                <w:sz w:val="20"/>
                <w:szCs w:val="20"/>
                <w:rtl w:val="0"/>
              </w:rPr>
              <w:t>ü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</w:rPr>
              <w:t xml:space="preserve">esinin en 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</w:rPr>
              <w:t>ok %10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u)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6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Bas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m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yay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 giderleri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2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7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</w:rPr>
              <w:t xml:space="preserve">Beklenmeyen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Giderler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(Proje toplam b</w:t>
            </w:r>
            <w:r>
              <w:rPr>
                <w:sz w:val="20"/>
                <w:szCs w:val="20"/>
                <w:rtl w:val="0"/>
              </w:rPr>
              <w:t>ü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</w:rPr>
              <w:t xml:space="preserve">esinin en </w:t>
            </w:r>
            <w:r>
              <w:rPr>
                <w:sz w:val="20"/>
                <w:szCs w:val="20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rtl w:val="0"/>
              </w:rPr>
              <w:t>ok %5</w:t>
            </w:r>
            <w:r>
              <w:rPr>
                <w:sz w:val="20"/>
                <w:szCs w:val="20"/>
                <w:rtl w:val="0"/>
              </w:rPr>
              <w:t>’</w:t>
            </w:r>
            <w:r>
              <w:rPr>
                <w:sz w:val="20"/>
                <w:szCs w:val="20"/>
                <w:rtl w:val="0"/>
              </w:rPr>
              <w:t>i)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TOPLAM</w:t>
            </w:r>
          </w:p>
        </w:tc>
        <w:tc>
          <w:tcPr>
            <w:tcW w:type="dxa" w:w="2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widowControl w:val="0"/>
        <w:numPr>
          <w:ilvl w:val="0"/>
          <w:numId w:val="2"/>
        </w:numPr>
        <w:spacing w:line="240" w:lineRule="auto"/>
      </w:pPr>
    </w:p>
    <w:p>
      <w:pPr>
        <w:pStyle w:val="Body"/>
      </w:pPr>
    </w:p>
    <w:p>
      <w:pPr>
        <w:pStyle w:val="Body"/>
        <w:jc w:val="left"/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708" w:footer="708"/>
          <w:bidi w:val="0"/>
        </w:sectPr>
      </w:pPr>
    </w:p>
    <w:p>
      <w:pPr>
        <w:pStyle w:val="Body"/>
      </w:pPr>
    </w:p>
    <w:p>
      <w:pPr>
        <w:pStyle w:val="Heading"/>
        <w:numPr>
          <w:ilvl w:val="0"/>
          <w:numId w:val="9"/>
        </w:numPr>
      </w:pPr>
      <w:r>
        <w:rPr>
          <w:rtl w:val="0"/>
        </w:rPr>
        <w:t>Proje Faaliyet Takvimi</w:t>
      </w:r>
    </w:p>
    <w:p>
      <w:pPr>
        <w:pStyle w:val="Body"/>
      </w:pPr>
    </w:p>
    <w:p>
      <w:pPr>
        <w:pStyle w:val="Body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L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 xml:space="preserve">tfen tahmini faaliyet takvimini doldurunuz. </w:t>
      </w: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13"/>
        <w:gridCol w:w="605"/>
        <w:gridCol w:w="604"/>
        <w:gridCol w:w="604"/>
        <w:gridCol w:w="604"/>
        <w:gridCol w:w="603"/>
        <w:gridCol w:w="604"/>
        <w:gridCol w:w="605"/>
        <w:gridCol w:w="604"/>
        <w:gridCol w:w="604"/>
        <w:gridCol w:w="605"/>
        <w:gridCol w:w="604"/>
        <w:gridCol w:w="60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</w:rPr>
              <w:t>Faaliyet / Ay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1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2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3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4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5</w:t>
            </w:r>
          </w:p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6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7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8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9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10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11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Faaliyet 1.1.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Faaliyet 1.2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</w:rPr>
              <w:t xml:space="preserve">Faaliyet  </w:t>
            </w:r>
            <w:r>
              <w:rPr>
                <w:b w:val="1"/>
                <w:bCs w:val="1"/>
                <w:rtl w:val="0"/>
              </w:rPr>
              <w:t>……</w:t>
            </w:r>
            <w:r>
              <w:rPr>
                <w:b w:val="1"/>
                <w:bCs w:val="1"/>
                <w:rtl w:val="0"/>
              </w:rPr>
              <w:t>..</w:t>
            </w:r>
          </w:p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sectPr>
      <w:pgSz w:w="11900" w:h="16840" w:orient="portrait"/>
      <w:pgMar w:top="1418" w:right="1418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0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62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34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06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78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50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22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94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66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3">
    <w:name w:val="Imported Style 3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